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AAF" w:rsidRPr="0044755E" w:rsidRDefault="00142AAF" w:rsidP="00142AAF">
      <w:pPr>
        <w:spacing w:after="150" w:line="240" w:lineRule="auto"/>
        <w:rPr>
          <w:rFonts w:ascii="Imprint MT Shadow" w:eastAsia="Times New Roman" w:hAnsi="Imprint MT Shadow" w:cs="Arial"/>
          <w:b/>
          <w:bCs/>
          <w:color w:val="0E0427"/>
          <w:sz w:val="44"/>
          <w:szCs w:val="44"/>
          <w:lang w:eastAsia="es-ES"/>
        </w:rPr>
      </w:pPr>
      <w:proofErr w:type="spellStart"/>
      <w:r w:rsidRPr="00142AAF">
        <w:rPr>
          <w:rFonts w:ascii="Imprint MT Shadow" w:eastAsia="Times New Roman" w:hAnsi="Imprint MT Shadow" w:cs="Arial"/>
          <w:b/>
          <w:bCs/>
          <w:color w:val="0E0427"/>
          <w:sz w:val="44"/>
          <w:szCs w:val="44"/>
          <w:lang w:eastAsia="es-ES"/>
        </w:rPr>
        <w:t>BiciMAD</w:t>
      </w:r>
      <w:proofErr w:type="spellEnd"/>
      <w:r w:rsidRPr="00142AAF">
        <w:rPr>
          <w:rFonts w:ascii="Imprint MT Shadow" w:eastAsia="Times New Roman" w:hAnsi="Imprint MT Shadow" w:cs="Arial"/>
          <w:b/>
          <w:bCs/>
          <w:color w:val="0E0427"/>
          <w:sz w:val="44"/>
          <w:szCs w:val="44"/>
          <w:lang w:eastAsia="es-ES"/>
        </w:rPr>
        <w:t xml:space="preserve"> comienza su plan de crecimiento con 42 nuevas estaciones repartidas en 8 distritos</w:t>
      </w:r>
    </w:p>
    <w:p w:rsidR="00142AAF" w:rsidRDefault="00142AAF" w:rsidP="00142AAF">
      <w:pPr>
        <w:spacing w:after="150" w:line="240" w:lineRule="auto"/>
        <w:rPr>
          <w:rFonts w:ascii="Arial" w:eastAsia="Times New Roman" w:hAnsi="Arial" w:cs="Arial"/>
          <w:b/>
          <w:bCs/>
          <w:color w:val="0E0427"/>
          <w:sz w:val="27"/>
          <w:szCs w:val="27"/>
          <w:lang w:eastAsia="es-ES"/>
        </w:rPr>
      </w:pPr>
    </w:p>
    <w:p w:rsidR="00142AAF" w:rsidRPr="00142AAF" w:rsidRDefault="00142AAF" w:rsidP="00142AAF">
      <w:pPr>
        <w:spacing w:after="150" w:line="240" w:lineRule="auto"/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</w:pPr>
      <w:r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Se va a poner en marcha un proyecto creado entre la actual alcaldesa de Madrid Manuela Carmena y la delegada d</w:t>
      </w:r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e </w:t>
      </w:r>
      <w:proofErr w:type="spellStart"/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mediombiente</w:t>
      </w:r>
      <w:proofErr w:type="spellEnd"/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 y movilidad Inés </w:t>
      </w:r>
      <w:proofErr w:type="spellStart"/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Sabanés</w:t>
      </w:r>
      <w:proofErr w:type="spellEnd"/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. Además del gerente de la EMT, </w:t>
      </w:r>
      <w:r w:rsidR="00BE29AB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Álvaro Ferná</w:t>
      </w:r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ndez Heredia. En el que buscan ampliar el sistema público de alquiler de bicicletas. En total se van a colocar </w:t>
      </w:r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42 nuevas estaciones y 468 bicicletas.</w:t>
      </w:r>
      <w:r w:rsidR="0044755E"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 </w:t>
      </w:r>
    </w:p>
    <w:p w:rsidR="005D694F" w:rsidRDefault="0044755E">
      <w:pPr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</w:pPr>
      <w:r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A la zona de </w:t>
      </w:r>
      <w:proofErr w:type="spellStart"/>
      <w:r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>Arganzuela</w:t>
      </w:r>
      <w:proofErr w:type="spellEnd"/>
      <w:r w:rsidRPr="0044755E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 le corresponderán 11 estaciones (el mayor número) sumadas a las 11 que ya hay.</w:t>
      </w:r>
    </w:p>
    <w:p w:rsidR="00B70305" w:rsidRDefault="00B70305">
      <w:pPr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</w:pPr>
      <w:hyperlink r:id="rId6" w:history="1">
        <w:r w:rsidRPr="00BF3560">
          <w:rPr>
            <w:rStyle w:val="Hipervnculo"/>
            <w:rFonts w:ascii="Simplex" w:eastAsia="Microsoft JhengHei" w:hAnsi="Simplex" w:cs="Simplex"/>
            <w:b/>
            <w:bCs/>
            <w:sz w:val="24"/>
            <w:szCs w:val="24"/>
            <w:lang w:eastAsia="es-ES"/>
          </w:rPr>
          <w:t>http://www.eldistrito.es/arganzuela/bicimad-comienza-plan-crecimiento-42-nuevas-estaciones-8</w:t>
        </w:r>
      </w:hyperlink>
    </w:p>
    <w:p w:rsidR="00B70305" w:rsidRDefault="00B70305">
      <w:pPr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</w:pPr>
    </w:p>
    <w:p w:rsidR="00B70305" w:rsidRPr="0044755E" w:rsidRDefault="00B70305">
      <w:pPr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</w:pPr>
      <w:r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Valor: yo destacaría la perseverancia, porque </w:t>
      </w:r>
      <w:r w:rsidR="00BE29AB">
        <w:rPr>
          <w:rFonts w:ascii="Simplex" w:eastAsia="Microsoft JhengHei" w:hAnsi="Simplex" w:cs="Simplex"/>
          <w:b/>
          <w:bCs/>
          <w:color w:val="0E0427"/>
          <w:sz w:val="24"/>
          <w:szCs w:val="24"/>
          <w:lang w:eastAsia="es-ES"/>
        </w:rPr>
        <w:t xml:space="preserve">pese a ser un proyecto que habiendo arrancado años atrás, a día de hoy se sigue llevando a cabo y realizando nuevas propuestas de mejora. </w:t>
      </w:r>
      <w:bookmarkStart w:id="0" w:name="_GoBack"/>
      <w:bookmarkEnd w:id="0"/>
    </w:p>
    <w:sectPr w:rsidR="00B70305" w:rsidRPr="0044755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F40" w:rsidRDefault="00245F40" w:rsidP="00142AAF">
      <w:pPr>
        <w:spacing w:after="0" w:line="240" w:lineRule="auto"/>
      </w:pPr>
      <w:r>
        <w:separator/>
      </w:r>
    </w:p>
  </w:endnote>
  <w:endnote w:type="continuationSeparator" w:id="0">
    <w:p w:rsidR="00245F40" w:rsidRDefault="00245F40" w:rsidP="0014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x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F40" w:rsidRDefault="00245F40" w:rsidP="00142AAF">
      <w:pPr>
        <w:spacing w:after="0" w:line="240" w:lineRule="auto"/>
      </w:pPr>
      <w:r>
        <w:separator/>
      </w:r>
    </w:p>
  </w:footnote>
  <w:footnote w:type="continuationSeparator" w:id="0">
    <w:p w:rsidR="00245F40" w:rsidRDefault="00245F40" w:rsidP="00142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AAF" w:rsidRDefault="00142AA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uadro de tex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ítu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142AAF" w:rsidRDefault="00142AAF">
                              <w:pPr>
                                <w:spacing w:after="0" w:line="240" w:lineRule="auto"/>
                              </w:pPr>
                              <w:r>
                                <w:t>FILOSOFÍA: Atocha se Implica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" o:allowincell="f" filled="f" stroked="f">
              <v:textbox style="mso-fit-shape-to-text:t" inset=",0,,0">
                <w:txbxContent>
                  <w:sdt>
                    <w:sdtPr>
                      <w:alias w:val="Títu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142AAF" w:rsidRDefault="00142AAF">
                        <w:pPr>
                          <w:spacing w:after="0" w:line="240" w:lineRule="auto"/>
                        </w:pPr>
                        <w:r>
                          <w:t>FILOSOFÍA: Atocha se Implica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Cuadro de tex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142AAF" w:rsidRDefault="00142AAF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E29AB" w:rsidRPr="00BE29AB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" o:allowincell="f" fillcolor="#a8d08d [1945]" stroked="f">
              <v:textbox style="mso-fit-shape-to-text:t" inset=",0,,0">
                <w:txbxContent>
                  <w:p w:rsidR="00142AAF" w:rsidRDefault="00142AAF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BE29AB" w:rsidRPr="00BE29AB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AF"/>
    <w:rsid w:val="00142AAF"/>
    <w:rsid w:val="00245F40"/>
    <w:rsid w:val="00304839"/>
    <w:rsid w:val="00386D3C"/>
    <w:rsid w:val="003D21D1"/>
    <w:rsid w:val="0044755E"/>
    <w:rsid w:val="00B70305"/>
    <w:rsid w:val="00BE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8CA6A-005D-442B-A424-9C38CB4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2A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2AAF"/>
  </w:style>
  <w:style w:type="paragraph" w:styleId="Piedepgina">
    <w:name w:val="footer"/>
    <w:basedOn w:val="Normal"/>
    <w:link w:val="PiedepginaCar"/>
    <w:uiPriority w:val="99"/>
    <w:unhideWhenUsed/>
    <w:rsid w:val="00142A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2AAF"/>
  </w:style>
  <w:style w:type="character" w:customStyle="1" w:styleId="apple-converted-space">
    <w:name w:val="apple-converted-space"/>
    <w:basedOn w:val="Fuentedeprrafopredeter"/>
    <w:rsid w:val="0044755E"/>
  </w:style>
  <w:style w:type="character" w:styleId="Hipervnculo">
    <w:name w:val="Hyperlink"/>
    <w:basedOn w:val="Fuentedeprrafopredeter"/>
    <w:uiPriority w:val="99"/>
    <w:unhideWhenUsed/>
    <w:rsid w:val="00B7030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703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41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6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922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distrito.es/arganzuela/bicimad-comienza-plan-crecimiento-42-nuevas-estaciones-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FILOSOFÍA: Atocha se Implica</dc:title>
  <dc:subject/>
  <dc:creator>HERRAEZ MAESTRO, FER</dc:creator>
  <cp:keywords/>
  <dc:description/>
  <cp:lastModifiedBy>HERRAEZ MAESTRO, FER</cp:lastModifiedBy>
  <cp:revision>1</cp:revision>
  <dcterms:created xsi:type="dcterms:W3CDTF">2017-12-19T15:51:00Z</dcterms:created>
  <dcterms:modified xsi:type="dcterms:W3CDTF">2017-12-19T16:39:00Z</dcterms:modified>
</cp:coreProperties>
</file>